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</w:t>
      </w:r>
      <w:proofErr w:type="gramEnd"/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r w:rsidR="00B73E89">
        <w:rPr>
          <w:rFonts w:ascii="GHEA Grapalat" w:hAnsi="GHEA Grapalat"/>
          <w:sz w:val="24"/>
          <w:szCs w:val="24"/>
          <w:u w:val="single"/>
          <w:lang w:val="hy-AM"/>
        </w:rPr>
        <w:t>303</w:t>
      </w:r>
      <w:r w:rsidR="0064211D" w:rsidRPr="002D6335">
        <w:rPr>
          <w:rFonts w:ascii="GHEA Grapalat" w:hAnsi="GHEA Grapalat"/>
          <w:sz w:val="24"/>
          <w:szCs w:val="24"/>
          <w:u w:val="single"/>
        </w:rPr>
        <w:t>-Ա</w:t>
      </w:r>
    </w:p>
    <w:p w:rsidR="004B164F" w:rsidRPr="00B73E89" w:rsidRDefault="002D6335" w:rsidP="00B73E8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B73E89" w:rsidRDefault="00B73E89" w:rsidP="00B73E89">
      <w:pPr>
        <w:ind w:left="391" w:firstLine="245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</w:p>
    <w:p w:rsidR="0064211D" w:rsidRPr="004D024A" w:rsidRDefault="00B73E89" w:rsidP="00B73E89">
      <w:pPr>
        <w:ind w:left="391" w:firstLine="245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bookmarkStart w:id="0" w:name="_GoBack"/>
      <w:bookmarkEnd w:id="0"/>
      <w:r>
        <w:rPr>
          <w:rFonts w:ascii="GHEA Grapalat" w:hAnsi="GHEA Grapalat" w:cs="Times Armenian"/>
          <w:sz w:val="24"/>
          <w:szCs w:val="24"/>
          <w:u w:val="single"/>
          <w:lang w:val="hy-AM"/>
        </w:rPr>
        <w:t>Սևակ Բազեյան</w:t>
      </w:r>
      <w:r w:rsidR="004D024A"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, ՖՆ </w:t>
      </w:r>
      <w:r w:rsidRPr="00B73E89">
        <w:rPr>
          <w:rFonts w:ascii="GHEA Grapalat" w:hAnsi="GHEA Grapalat" w:cs="Times Armenian"/>
          <w:sz w:val="24"/>
          <w:szCs w:val="24"/>
          <w:u w:val="single"/>
          <w:lang w:val="hy-AM"/>
        </w:rPr>
        <w:t>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 (ծածկագիր` 25-32.3-Մ2-2)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4D024A">
        <w:rPr>
          <w:rFonts w:ascii="GHEA Grapalat" w:hAnsi="GHEA Grapalat"/>
          <w:sz w:val="24"/>
          <w:szCs w:val="24"/>
          <w:u w:val="single"/>
          <w:lang w:val="hy-AM"/>
        </w:rPr>
        <w:t>Ապրիլի 24 – Մայիսի 5</w:t>
      </w:r>
    </w:p>
    <w:p w:rsidR="002D6335" w:rsidRPr="002D6335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2D6335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ինստիտուտ</w:t>
      </w:r>
    </w:p>
    <w:p w:rsidR="004D024A" w:rsidRPr="004D024A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4D024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64211D" w:rsidRPr="002D6335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4D024A">
        <w:rPr>
          <w:rFonts w:ascii="GHEA Grapalat" w:hAnsi="GHEA Grapalat"/>
          <w:lang w:val="hy-AM"/>
        </w:rPr>
        <w:tab/>
      </w:r>
      <w:r w:rsidRPr="002D6335">
        <w:rPr>
          <w:rFonts w:ascii="GHEA Grapalat" w:hAnsi="GHEA Grapalat"/>
          <w:u w:val="single"/>
          <w:lang w:val="hy-AM"/>
        </w:rPr>
        <w:t>Ճանապարհածախս, գիշերավարձ, օրապահիկ</w:t>
      </w:r>
    </w:p>
    <w:p w:rsidR="004B164F" w:rsidRPr="002D6335" w:rsidRDefault="004B164F">
      <w:pPr>
        <w:pStyle w:val="BodyText"/>
        <w:spacing w:before="9"/>
        <w:rPr>
          <w:rFonts w:ascii="GHEA Grapalat" w:hAnsi="GHEA Grapalat"/>
        </w:rPr>
      </w:pPr>
    </w:p>
    <w:p w:rsidR="004B164F" w:rsidRPr="002D6335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պետական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բյուջեի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միջոցների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հաշվին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հատուցվող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ծախսերը</w:t>
      </w:r>
      <w:proofErr w:type="spellEnd"/>
    </w:p>
    <w:p w:rsidR="004B164F" w:rsidRPr="002D6335" w:rsidRDefault="002D6335">
      <w:pPr>
        <w:ind w:left="392" w:right="1908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(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ՀՀ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կառավարության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2005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թվականի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դեկտեմբերի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29-ի N 2335-Ն </w:t>
      </w:r>
      <w:proofErr w:type="spellStart"/>
      <w:proofErr w:type="gramStart"/>
      <w:r w:rsidRPr="002D6335">
        <w:rPr>
          <w:rFonts w:ascii="GHEA Grapalat" w:hAnsi="GHEA Grapalat"/>
          <w:i/>
          <w:iCs/>
          <w:sz w:val="24"/>
          <w:szCs w:val="24"/>
        </w:rPr>
        <w:t>որոշմանը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i/>
          <w:iCs/>
          <w:spacing w:val="-64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համապատասխան</w:t>
      </w:r>
      <w:proofErr w:type="spellEnd"/>
      <w:proofErr w:type="gram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2D6335">
      <w:pPr>
        <w:spacing w:before="216"/>
        <w:ind w:left="75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ընդգծել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ծախսերի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փոխհատուցման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տարբերակը</w:t>
      </w:r>
      <w:proofErr w:type="spellEnd"/>
      <w:r w:rsidRPr="002D6335">
        <w:rPr>
          <w:rFonts w:ascii="GHEA Grapalat" w:hAnsi="GHEA Grapalat"/>
          <w:sz w:val="20"/>
          <w:szCs w:val="24"/>
        </w:rPr>
        <w:t>)</w:t>
      </w:r>
    </w:p>
    <w:p w:rsidR="004B164F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ա.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ծախսերը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հիմնավորող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փաստաթղթերի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վրա</w:t>
      </w:r>
      <w:proofErr w:type="spellEnd"/>
      <w:r w:rsidRPr="002D6335">
        <w:rPr>
          <w:rFonts w:ascii="GHEA Grapalat" w:hAnsi="GHEA Grapalat"/>
        </w:rPr>
        <w:t>`</w:t>
      </w:r>
      <w:r w:rsidRPr="002D6335">
        <w:rPr>
          <w:rFonts w:ascii="GHEA Grapalat" w:hAnsi="GHEA Grapalat"/>
          <w:spacing w:val="1"/>
        </w:rPr>
        <w:t xml:space="preserve"> </w:t>
      </w:r>
      <w:proofErr w:type="spellStart"/>
      <w:r w:rsidRPr="002D6335">
        <w:rPr>
          <w:rFonts w:ascii="GHEA Grapalat" w:hAnsi="GHEA Grapalat"/>
        </w:rPr>
        <w:t>դրանցով</w:t>
      </w:r>
      <w:proofErr w:type="spellEnd"/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սահմանված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չափով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բայց</w:t>
      </w:r>
      <w:proofErr w:type="spellEnd"/>
      <w:r w:rsidRPr="002D6335">
        <w:rPr>
          <w:rFonts w:ascii="GHEA Grapalat" w:hAnsi="GHEA Grapalat"/>
          <w:spacing w:val="-1"/>
        </w:rPr>
        <w:t xml:space="preserve"> </w:t>
      </w:r>
      <w:proofErr w:type="spellStart"/>
      <w:r w:rsidRPr="002D6335">
        <w:rPr>
          <w:rFonts w:ascii="GHEA Grapalat" w:hAnsi="GHEA Grapalat"/>
        </w:rPr>
        <w:t>ոչ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ավելի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քան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ցանկով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նախատեսված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չափերը</w:t>
      </w:r>
      <w:proofErr w:type="spellEnd"/>
    </w:p>
    <w:p w:rsidR="002D6335" w:rsidRP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</w:rPr>
        <w:sectPr w:rsidR="002D6335" w:rsidRPr="002D6335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բ.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անհատական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իրավական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ակտով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տվյալ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  <w:spacing w:val="-64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ծախսերի</w:t>
      </w:r>
      <w:proofErr w:type="spellEnd"/>
      <w:r w:rsidRPr="002D6335">
        <w:rPr>
          <w:rFonts w:ascii="GHEA Grapalat" w:hAnsi="GHEA Grapalat"/>
          <w:spacing w:val="-3"/>
        </w:rPr>
        <w:t xml:space="preserve"> </w:t>
      </w:r>
      <w:proofErr w:type="spellStart"/>
      <w:r w:rsidRPr="002D6335">
        <w:rPr>
          <w:rFonts w:ascii="GHEA Grapalat" w:hAnsi="GHEA Grapalat"/>
        </w:rPr>
        <w:t>հատուցման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պահանջի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համաձայն</w:t>
      </w:r>
      <w:proofErr w:type="spellEnd"/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  <w:proofErr w:type="gram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B164F"/>
    <w:rsid w:val="004D024A"/>
    <w:rsid w:val="005C242D"/>
    <w:rsid w:val="0064211D"/>
    <w:rsid w:val="006A37FA"/>
    <w:rsid w:val="00B05C54"/>
    <w:rsid w:val="00B73E89"/>
    <w:rsid w:val="00BD5002"/>
    <w:rsid w:val="00E1516E"/>
    <w:rsid w:val="00F55977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70D4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Sevak Bazeyan</cp:lastModifiedBy>
  <cp:revision>3</cp:revision>
  <dcterms:created xsi:type="dcterms:W3CDTF">2023-05-11T06:39:00Z</dcterms:created>
  <dcterms:modified xsi:type="dcterms:W3CDTF">2023-05-11T06:43:00Z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